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01" w:rsidRPr="00AE1E01" w:rsidRDefault="00AE1E01" w:rsidP="00AE1E01">
      <w:pPr>
        <w:spacing w:after="150" w:line="240" w:lineRule="auto"/>
        <w:jc w:val="center"/>
        <w:outlineLvl w:val="0"/>
        <w:rPr>
          <w:rFonts w:ascii="Helvetica" w:eastAsia="Times New Roman" w:hAnsi="Helvetica" w:cs="Helvetica"/>
          <w:b/>
          <w:bCs/>
          <w:caps/>
          <w:color w:val="231F20"/>
          <w:kern w:val="36"/>
          <w:sz w:val="36"/>
          <w:szCs w:val="36"/>
        </w:rPr>
      </w:pPr>
      <w:r w:rsidRPr="00AE1E01">
        <w:rPr>
          <w:rFonts w:ascii="Helvetica" w:eastAsia="Times New Roman" w:hAnsi="Helvetica" w:cs="Helvetica"/>
          <w:b/>
          <w:bCs/>
          <w:caps/>
          <w:color w:val="231F20"/>
          <w:kern w:val="36"/>
          <w:sz w:val="36"/>
          <w:szCs w:val="36"/>
        </w:rPr>
        <w:br/>
        <w:t>FREQUENTLY ASKED QUESTIONS</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How do I take Hair Rescue Rx?</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 xml:space="preserve">As a dietary supplement, take three capsules per day with meal. All </w:t>
      </w:r>
      <w:proofErr w:type="gramStart"/>
      <w:r w:rsidRPr="00AE1E01">
        <w:rPr>
          <w:rFonts w:ascii="Helvetica" w:eastAsia="Times New Roman" w:hAnsi="Helvetica" w:cs="Helvetica"/>
          <w:color w:val="231F20"/>
          <w:sz w:val="21"/>
          <w:szCs w:val="21"/>
        </w:rPr>
        <w:t>3</w:t>
      </w:r>
      <w:proofErr w:type="gramEnd"/>
      <w:r w:rsidRPr="00AE1E01">
        <w:rPr>
          <w:rFonts w:ascii="Helvetica" w:eastAsia="Times New Roman" w:hAnsi="Helvetica" w:cs="Helvetica"/>
          <w:color w:val="231F20"/>
          <w:sz w:val="21"/>
          <w:szCs w:val="21"/>
        </w:rPr>
        <w:t xml:space="preserve"> capsules should be taken at once with food. Capsules are vegetarian and easy to swallow.</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How long does Hair Rescue Rx take to work?</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 xml:space="preserve">Most customers often see improvement in only 2 weeks. Many customers report that their hair grows 75% to 100% faster within 2 months. Because hair grows </w:t>
      </w:r>
      <w:proofErr w:type="gramStart"/>
      <w:r w:rsidRPr="00AE1E01">
        <w:rPr>
          <w:rFonts w:ascii="Helvetica" w:eastAsia="Times New Roman" w:hAnsi="Helvetica" w:cs="Helvetica"/>
          <w:color w:val="231F20"/>
          <w:sz w:val="21"/>
          <w:szCs w:val="21"/>
        </w:rPr>
        <w:t>slowly</w:t>
      </w:r>
      <w:proofErr w:type="gramEnd"/>
      <w:r w:rsidRPr="00AE1E01">
        <w:rPr>
          <w:rFonts w:ascii="Helvetica" w:eastAsia="Times New Roman" w:hAnsi="Helvetica" w:cs="Helvetica"/>
          <w:color w:val="231F20"/>
          <w:sz w:val="21"/>
          <w:szCs w:val="21"/>
        </w:rPr>
        <w:t xml:space="preserve"> we recommend to use Hair Rescue Rx for at least 60-90 days to see best results.</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What happens if I stop taking Hair Rescue Rx?</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Some customers report no hair loss after they stopped taking Hair Rescue Rx.</w:t>
      </w:r>
      <w:r w:rsidRPr="00AE1E01">
        <w:rPr>
          <w:rFonts w:ascii="Helvetica" w:eastAsia="Times New Roman" w:hAnsi="Helvetica" w:cs="Helvetica"/>
          <w:color w:val="231F20"/>
          <w:sz w:val="21"/>
          <w:szCs w:val="21"/>
        </w:rPr>
        <w:br/>
        <w:t>Many customers begin to see their hair thinning and hair loss return very slowly within a few months after they discontinued Hair Rescue Rx use. We encourage all users to find out what period of good use is most effective for them.</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Can I take Hair Rescue Rx with other hair loss products?</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Hair Rescue Rx is safe to take together with other supplements for treatment of hair loss. Many of our customers document great success using Hair Rescue Rx by itself, so that they discontinued using additional topical products.</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Does Hair Rescue Rx have any side effects?</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 xml:space="preserve">Hair Rescue Rx is 100% natural supplement with no known negative side effects. Positive side effects </w:t>
      </w:r>
      <w:proofErr w:type="gramStart"/>
      <w:r w:rsidRPr="00AE1E01">
        <w:rPr>
          <w:rFonts w:ascii="Helvetica" w:eastAsia="Times New Roman" w:hAnsi="Helvetica" w:cs="Helvetica"/>
          <w:color w:val="231F20"/>
          <w:sz w:val="21"/>
          <w:szCs w:val="21"/>
        </w:rPr>
        <w:t>inclu</w:t>
      </w:r>
      <w:bookmarkStart w:id="0" w:name="_GoBack"/>
      <w:bookmarkEnd w:id="0"/>
      <w:r w:rsidRPr="00AE1E01">
        <w:rPr>
          <w:rFonts w:ascii="Helvetica" w:eastAsia="Times New Roman" w:hAnsi="Helvetica" w:cs="Helvetica"/>
          <w:color w:val="231F20"/>
          <w:sz w:val="21"/>
          <w:szCs w:val="21"/>
        </w:rPr>
        <w:t>de:</w:t>
      </w:r>
      <w:proofErr w:type="gramEnd"/>
      <w:r w:rsidRPr="00AE1E01">
        <w:rPr>
          <w:rFonts w:ascii="Helvetica" w:eastAsia="Times New Roman" w:hAnsi="Helvetica" w:cs="Helvetica"/>
          <w:color w:val="231F20"/>
          <w:sz w:val="21"/>
          <w:szCs w:val="21"/>
        </w:rPr>
        <w:t xml:space="preserve"> energy because it contains a complex of B-vitamins, so we recommend taking it in the morning with your breakfast.</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b/>
          <w:bCs/>
          <w:color w:val="231F20"/>
          <w:sz w:val="21"/>
          <w:szCs w:val="21"/>
        </w:rPr>
        <w:t>How long can I take Hair Rescue Rx?</w:t>
      </w:r>
    </w:p>
    <w:p w:rsidR="00AE1E01" w:rsidRPr="00AE1E01" w:rsidRDefault="00AE1E01" w:rsidP="00AE1E01">
      <w:pPr>
        <w:shd w:val="clear" w:color="auto" w:fill="FFFFFF"/>
        <w:spacing w:after="225" w:line="240" w:lineRule="auto"/>
        <w:rPr>
          <w:rFonts w:ascii="Helvetica" w:eastAsia="Times New Roman" w:hAnsi="Helvetica" w:cs="Helvetica"/>
          <w:color w:val="231F20"/>
          <w:sz w:val="21"/>
          <w:szCs w:val="21"/>
        </w:rPr>
      </w:pPr>
      <w:r w:rsidRPr="00AE1E01">
        <w:rPr>
          <w:rFonts w:ascii="Helvetica" w:eastAsia="Times New Roman" w:hAnsi="Helvetica" w:cs="Helvetica"/>
          <w:color w:val="231F20"/>
          <w:sz w:val="21"/>
          <w:szCs w:val="21"/>
        </w:rPr>
        <w:t>As long as you want! Thanks to Hair Rescue Rx not only will your hair grow longer faster and become full, thick and healthy, your nails will be strong and skin luminous.</w:t>
      </w:r>
    </w:p>
    <w:p w:rsidR="00AE1E01" w:rsidRDefault="00AE1E01"/>
    <w:sectPr w:rsidR="00AE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1"/>
    <w:rsid w:val="00AE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B3CF-F69A-4D6D-AFE3-3F94BC5A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E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E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1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0590">
      <w:bodyDiv w:val="1"/>
      <w:marLeft w:val="0"/>
      <w:marRight w:val="0"/>
      <w:marTop w:val="0"/>
      <w:marBottom w:val="0"/>
      <w:divBdr>
        <w:top w:val="none" w:sz="0" w:space="0" w:color="auto"/>
        <w:left w:val="none" w:sz="0" w:space="0" w:color="auto"/>
        <w:bottom w:val="none" w:sz="0" w:space="0" w:color="auto"/>
        <w:right w:val="none" w:sz="0" w:space="0" w:color="auto"/>
      </w:divBdr>
      <w:divsChild>
        <w:div w:id="318703218">
          <w:marLeft w:val="0"/>
          <w:marRight w:val="0"/>
          <w:marTop w:val="0"/>
          <w:marBottom w:val="0"/>
          <w:divBdr>
            <w:top w:val="none" w:sz="0" w:space="0" w:color="auto"/>
            <w:left w:val="none" w:sz="0" w:space="0" w:color="auto"/>
            <w:bottom w:val="none" w:sz="0" w:space="0" w:color="auto"/>
            <w:right w:val="none" w:sz="0" w:space="0" w:color="auto"/>
          </w:divBdr>
          <w:divsChild>
            <w:div w:id="18706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1</cp:revision>
  <dcterms:created xsi:type="dcterms:W3CDTF">2022-05-22T17:43:00Z</dcterms:created>
  <dcterms:modified xsi:type="dcterms:W3CDTF">2022-05-22T17:44:00Z</dcterms:modified>
</cp:coreProperties>
</file>